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378E" w14:textId="5FC322C2"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F31ACE" w:rsidRPr="00B44C07">
        <w:rPr>
          <w:rFonts w:ascii="Tahoma" w:hAnsi="Tahoma" w:cs="Tahoma"/>
        </w:rPr>
        <w:t xml:space="preserve">Wien,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C10E1D">
        <w:rPr>
          <w:rFonts w:ascii="Tahoma" w:hAnsi="Tahoma" w:cs="Tahoma"/>
          <w:noProof/>
        </w:rPr>
        <w:t>28. Okt. 2021</w:t>
      </w:r>
      <w:r w:rsidRPr="00B44C07">
        <w:rPr>
          <w:rFonts w:ascii="Tahoma" w:hAnsi="Tahoma" w:cs="Tahoma"/>
        </w:rPr>
        <w:fldChar w:fldCharType="end"/>
      </w:r>
    </w:p>
    <w:p w14:paraId="5DAB6C7B" w14:textId="77777777" w:rsidR="00F31ACE" w:rsidRPr="00B44C07" w:rsidRDefault="00F31ACE" w:rsidP="00E838F1">
      <w:pPr>
        <w:spacing w:after="0" w:line="240" w:lineRule="auto"/>
        <w:jc w:val="both"/>
        <w:rPr>
          <w:rFonts w:ascii="Tahoma" w:hAnsi="Tahoma" w:cs="Tahoma"/>
          <w:b/>
          <w:bCs/>
          <w:sz w:val="32"/>
          <w:szCs w:val="32"/>
        </w:rPr>
      </w:pPr>
    </w:p>
    <w:p w14:paraId="2F70C849" w14:textId="06D855DD" w:rsidR="00A07800" w:rsidRDefault="00A07800" w:rsidP="006422F9">
      <w:pPr>
        <w:spacing w:after="0" w:line="240" w:lineRule="auto"/>
        <w:jc w:val="both"/>
        <w:rPr>
          <w:rFonts w:ascii="Tahoma" w:hAnsi="Tahoma" w:cs="Tahoma"/>
          <w:b/>
          <w:bCs/>
          <w:sz w:val="32"/>
          <w:szCs w:val="32"/>
        </w:rPr>
      </w:pPr>
      <w:r w:rsidRPr="00A07800">
        <w:rPr>
          <w:rFonts w:ascii="Tahoma" w:hAnsi="Tahoma" w:cs="Tahoma"/>
          <w:b/>
          <w:bCs/>
          <w:sz w:val="32"/>
          <w:szCs w:val="32"/>
        </w:rPr>
        <w:t>Synergieeffekte garantiert: "Ferien-Messe" findet zeitgleich mit "Wohnen &amp; Interieur" statt</w:t>
      </w:r>
    </w:p>
    <w:p w14:paraId="3462BE4D" w14:textId="77777777" w:rsidR="00A07800" w:rsidRDefault="00A07800" w:rsidP="006422F9">
      <w:pPr>
        <w:spacing w:after="0" w:line="240" w:lineRule="auto"/>
        <w:jc w:val="both"/>
        <w:rPr>
          <w:rFonts w:ascii="Tahoma" w:hAnsi="Tahoma" w:cs="Tahoma"/>
          <w:b/>
          <w:bCs/>
          <w:sz w:val="32"/>
          <w:szCs w:val="32"/>
        </w:rPr>
      </w:pPr>
    </w:p>
    <w:p w14:paraId="5A259224" w14:textId="239472FC" w:rsidR="00A07800" w:rsidRPr="00A07800" w:rsidRDefault="00A07800" w:rsidP="00E838F1">
      <w:pPr>
        <w:spacing w:after="0" w:line="240" w:lineRule="auto"/>
        <w:jc w:val="both"/>
        <w:rPr>
          <w:rFonts w:ascii="Tahoma" w:hAnsi="Tahoma" w:cs="Tahoma"/>
          <w:b/>
          <w:bCs/>
          <w:i/>
          <w:iCs/>
        </w:rPr>
      </w:pPr>
      <w:r w:rsidRPr="00A07800">
        <w:rPr>
          <w:rFonts w:ascii="Tahoma" w:hAnsi="Tahoma" w:cs="Tahoma"/>
          <w:i/>
          <w:iCs/>
        </w:rPr>
        <w:t>Veranstalter RX Austria &amp; Germany verschiebt die ursprünglich für Jänner geplante „Ferien-Messe Wien“ in den März. Damit findet die größte heimisch Urlaubsmesse gemeinsam mit der “Wohnen &amp; Interieur" und der “Wiener Immobilien Messe” statt. Ein noch nie dagewesener Synergieeffekt, verspricht RX. </w:t>
      </w:r>
      <w:r w:rsidRPr="00A07800">
        <w:rPr>
          <w:rStyle w:val="Fett"/>
          <w:rFonts w:ascii="Tahoma" w:hAnsi="Tahoma" w:cs="Tahoma"/>
          <w:i/>
          <w:iCs/>
        </w:rPr>
        <w:t> </w:t>
      </w:r>
    </w:p>
    <w:p w14:paraId="58EAACA7" w14:textId="77777777" w:rsidR="00A07800" w:rsidRPr="00A07800" w:rsidRDefault="00A07800" w:rsidP="00A07800">
      <w:pPr>
        <w:spacing w:before="100" w:beforeAutospacing="1" w:after="100" w:afterAutospacing="1" w:line="240" w:lineRule="auto"/>
        <w:rPr>
          <w:rFonts w:ascii="Tahoma" w:eastAsia="Times New Roman" w:hAnsi="Tahoma" w:cs="Tahoma"/>
          <w:lang w:val="de-AT" w:eastAsia="de-AT"/>
        </w:rPr>
      </w:pPr>
      <w:r w:rsidRPr="00A07800">
        <w:rPr>
          <w:rFonts w:ascii="Tahoma" w:eastAsia="Times New Roman" w:hAnsi="Tahoma" w:cs="Tahoma"/>
          <w:lang w:val="de-AT" w:eastAsia="de-AT"/>
        </w:rPr>
        <w:t>Die Absage der „Vienna Autoshow“ und das veränderte Buchungsverhalten der Urlauber seit der Pandemie ließ den Wunsch der Aussteller wachsen mit Österreichs größter Urlaubsmesse in den März zu gehen. Veranstalter RX Austria &amp; Germany öffnet die Wiener Messehallen für das Messe-Triple “Ferien-Messe Wien”, “Wohnen &amp; Interieur” und “Wiener Immobilienmesse” ab 16. März 2022 und verspricht sich schöne Synergieeffekte bei Besuchern. </w:t>
      </w:r>
    </w:p>
    <w:p w14:paraId="3DEE58B0" w14:textId="77777777" w:rsidR="00A07800" w:rsidRPr="00A07800" w:rsidRDefault="00A07800" w:rsidP="00A07800">
      <w:pPr>
        <w:spacing w:before="100" w:beforeAutospacing="1" w:after="100" w:afterAutospacing="1" w:line="240" w:lineRule="auto"/>
        <w:rPr>
          <w:rFonts w:ascii="Tahoma" w:eastAsia="Times New Roman" w:hAnsi="Tahoma" w:cs="Tahoma"/>
          <w:lang w:val="de-AT" w:eastAsia="de-AT"/>
        </w:rPr>
      </w:pPr>
      <w:r w:rsidRPr="00A07800">
        <w:rPr>
          <w:rFonts w:ascii="Tahoma" w:eastAsia="Times New Roman" w:hAnsi="Tahoma" w:cs="Tahoma"/>
          <w:b/>
          <w:bCs/>
          <w:lang w:val="de-AT" w:eastAsia="de-AT"/>
        </w:rPr>
        <w:t>Wohntrends, Immobilien und Reiseinspiration treffen aufeinander </w:t>
      </w:r>
    </w:p>
    <w:p w14:paraId="7BCD1F7E" w14:textId="77777777" w:rsidR="00A07800" w:rsidRPr="00A07800" w:rsidRDefault="00A07800" w:rsidP="00A07800">
      <w:pPr>
        <w:spacing w:before="100" w:beforeAutospacing="1" w:after="100" w:afterAutospacing="1" w:line="240" w:lineRule="auto"/>
        <w:rPr>
          <w:rFonts w:ascii="Tahoma" w:eastAsia="Times New Roman" w:hAnsi="Tahoma" w:cs="Tahoma"/>
          <w:lang w:val="de-AT" w:eastAsia="de-AT"/>
        </w:rPr>
      </w:pPr>
      <w:r w:rsidRPr="00A07800">
        <w:rPr>
          <w:rFonts w:ascii="Tahoma" w:eastAsia="Times New Roman" w:hAnsi="Tahoma" w:cs="Tahoma"/>
          <w:lang w:val="de-AT" w:eastAsia="de-AT"/>
        </w:rPr>
        <w:t xml:space="preserve">Mit einem Ticket erhalten Besucher Zutritt zu allen drei Messeformaten. “Besuchern wird damit eine noch nie dagewesene Vielfalt an Wohninspiration, Wohnbauprojekten und exklusiven Urlaubsangeboten geboten”, so </w:t>
      </w:r>
      <w:r w:rsidRPr="00A07800">
        <w:rPr>
          <w:rFonts w:ascii="Tahoma" w:eastAsia="Times New Roman" w:hAnsi="Tahoma" w:cs="Tahoma"/>
          <w:color w:val="333333"/>
          <w:lang w:val="de-AT" w:eastAsia="de-AT"/>
        </w:rPr>
        <w:t xml:space="preserve">Edi Seliger, Head </w:t>
      </w:r>
      <w:proofErr w:type="spellStart"/>
      <w:r w:rsidRPr="00A07800">
        <w:rPr>
          <w:rFonts w:ascii="Tahoma" w:eastAsia="Times New Roman" w:hAnsi="Tahoma" w:cs="Tahoma"/>
          <w:color w:val="333333"/>
          <w:lang w:val="de-AT" w:eastAsia="de-AT"/>
        </w:rPr>
        <w:t>of</w:t>
      </w:r>
      <w:proofErr w:type="spellEnd"/>
      <w:r w:rsidRPr="00A07800">
        <w:rPr>
          <w:rFonts w:ascii="Tahoma" w:eastAsia="Times New Roman" w:hAnsi="Tahoma" w:cs="Tahoma"/>
          <w:color w:val="333333"/>
          <w:lang w:val="de-AT" w:eastAsia="de-AT"/>
        </w:rPr>
        <w:t xml:space="preserve"> </w:t>
      </w:r>
      <w:proofErr w:type="spellStart"/>
      <w:r w:rsidRPr="00A07800">
        <w:rPr>
          <w:rFonts w:ascii="Tahoma" w:eastAsia="Times New Roman" w:hAnsi="Tahoma" w:cs="Tahoma"/>
          <w:color w:val="333333"/>
          <w:lang w:val="de-AT" w:eastAsia="de-AT"/>
        </w:rPr>
        <w:t>Operations</w:t>
      </w:r>
      <w:proofErr w:type="spellEnd"/>
      <w:r w:rsidRPr="00A07800">
        <w:rPr>
          <w:rFonts w:ascii="Tahoma" w:eastAsia="Times New Roman" w:hAnsi="Tahoma" w:cs="Tahoma"/>
          <w:color w:val="333333"/>
          <w:lang w:val="de-AT" w:eastAsia="de-AT"/>
        </w:rPr>
        <w:t xml:space="preserve"> Living and Construction. “W</w:t>
      </w:r>
      <w:r w:rsidRPr="00A07800">
        <w:rPr>
          <w:rFonts w:ascii="Tahoma" w:eastAsia="Times New Roman" w:hAnsi="Tahoma" w:cs="Tahoma"/>
          <w:lang w:val="de-AT" w:eastAsia="de-AT"/>
        </w:rPr>
        <w:t>ir freuen uns besonders auf die Synergieeffekte dieses Messe-Triple, zumal bei der ”Wohnen &amp; Interieur" viele Jubiläums-Highlights geplant sind." </w:t>
      </w:r>
    </w:p>
    <w:p w14:paraId="073E1086" w14:textId="77777777" w:rsidR="00A07800" w:rsidRPr="00A07800" w:rsidRDefault="00A07800" w:rsidP="00A07800">
      <w:pPr>
        <w:spacing w:before="100" w:beforeAutospacing="1" w:after="100" w:afterAutospacing="1" w:line="240" w:lineRule="auto"/>
        <w:rPr>
          <w:rFonts w:ascii="Tahoma" w:eastAsia="Times New Roman" w:hAnsi="Tahoma" w:cs="Tahoma"/>
          <w:lang w:val="de-AT" w:eastAsia="de-AT"/>
        </w:rPr>
      </w:pPr>
      <w:r w:rsidRPr="00A07800">
        <w:rPr>
          <w:rFonts w:ascii="Tahoma" w:eastAsia="Times New Roman" w:hAnsi="Tahoma" w:cs="Tahoma"/>
          <w:b/>
          <w:bCs/>
          <w:lang w:val="de-AT" w:eastAsia="de-AT"/>
        </w:rPr>
        <w:t>Highlights zum 20-Jahr-Jubliäum</w:t>
      </w:r>
    </w:p>
    <w:p w14:paraId="45AC555A" w14:textId="3703B06F" w:rsidR="00E838F1" w:rsidRPr="00A07800" w:rsidRDefault="00A07800" w:rsidP="00A07800">
      <w:pPr>
        <w:spacing w:before="100" w:beforeAutospacing="1" w:after="100" w:afterAutospacing="1" w:line="240" w:lineRule="auto"/>
        <w:rPr>
          <w:rFonts w:ascii="Tahoma" w:eastAsia="Times New Roman" w:hAnsi="Tahoma" w:cs="Tahoma"/>
          <w:lang w:val="de-AT" w:eastAsia="de-AT"/>
        </w:rPr>
      </w:pPr>
      <w:r w:rsidRPr="00A07800">
        <w:rPr>
          <w:rFonts w:ascii="Tahoma" w:eastAsia="Times New Roman" w:hAnsi="Tahoma" w:cs="Tahoma"/>
          <w:lang w:val="de-AT" w:eastAsia="de-AT"/>
        </w:rPr>
        <w:t>Seit 20 Jahren gilt die Messe als wichtiger Branchentreffpunkt, was über eine Million Besucher bestätigen. Dieses Jubiläum feiert RX nun mit einem starken Rahmenprogramm. Dazu zählt unter anderem die</w:t>
      </w:r>
      <w:r w:rsidRPr="00A07800">
        <w:rPr>
          <w:rFonts w:ascii="Tahoma" w:eastAsia="Times New Roman" w:hAnsi="Tahoma" w:cs="Tahoma"/>
          <w:color w:val="333333"/>
          <w:lang w:val="de-AT" w:eastAsia="de-AT"/>
        </w:rPr>
        <w:t xml:space="preserve"> Sonderschau “100 % Österreich“, wo Produkte ins Rampenlicht gestellt werden, deren Wertschöpfungsketten (Design, Produktion und Materialien) vollständig in Österreich liegen. Plus: Beim ”After Work Shopping" am Donnerstag, 17. März 2022, bleibt die Messe bis 21 Uhr geöffnet. So können Wohninteressierte auch nach der Arbeit in Ruhe durch die Hallen flanieren und neue Designs entdecken.</w:t>
      </w:r>
      <w:r>
        <w:rPr>
          <w:rFonts w:ascii="Tahoma" w:eastAsia="Times New Roman" w:hAnsi="Tahoma" w:cs="Tahoma"/>
          <w:lang w:val="de-AT" w:eastAsia="de-AT"/>
        </w:rPr>
        <w:t xml:space="preserve"> </w:t>
      </w:r>
      <w:r w:rsidR="00E838F1" w:rsidRPr="00B44C07">
        <w:rPr>
          <w:rFonts w:ascii="Tahoma" w:hAnsi="Tahoma" w:cs="Tahoma"/>
        </w:rPr>
        <w:t>(+++)</w:t>
      </w:r>
    </w:p>
    <w:p w14:paraId="38C99D4D" w14:textId="77777777" w:rsidR="00192E5C" w:rsidRPr="00192E5C" w:rsidRDefault="00192E5C" w:rsidP="00192E5C">
      <w:pPr>
        <w:spacing w:after="0" w:line="240" w:lineRule="auto"/>
        <w:jc w:val="both"/>
        <w:rPr>
          <w:rFonts w:ascii="Tahoma" w:hAnsi="Tahoma" w:cs="Tahoma"/>
          <w:sz w:val="18"/>
          <w:szCs w:val="18"/>
        </w:rPr>
      </w:pPr>
    </w:p>
    <w:p w14:paraId="4A95958B" w14:textId="77777777" w:rsidR="00192E5C" w:rsidRDefault="00192E5C" w:rsidP="00192E5C">
      <w:pPr>
        <w:spacing w:after="0" w:line="240" w:lineRule="auto"/>
        <w:jc w:val="both"/>
        <w:rPr>
          <w:rFonts w:ascii="Tahoma" w:hAnsi="Tahoma" w:cs="Tahoma"/>
          <w:b/>
          <w:bCs/>
          <w:color w:val="BFBFBF" w:themeColor="background1" w:themeShade="BF"/>
        </w:rPr>
      </w:pPr>
    </w:p>
    <w:p w14:paraId="6796C97D" w14:textId="5C2FA0A0" w:rsidR="00192E5C" w:rsidRPr="00B44C07" w:rsidRDefault="00192E5C" w:rsidP="00192E5C">
      <w:pPr>
        <w:spacing w:after="0" w:line="240" w:lineRule="auto"/>
        <w:jc w:val="both"/>
        <w:rPr>
          <w:rFonts w:ascii="Tahoma" w:hAnsi="Tahoma" w:cs="Tahoma"/>
          <w:b/>
          <w:bCs/>
          <w:color w:val="BFBFBF" w:themeColor="background1" w:themeShade="B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180"/>
      </w:tblGrid>
      <w:tr w:rsidR="00192E5C" w14:paraId="67959B0D" w14:textId="77777777" w:rsidTr="006422F9">
        <w:tc>
          <w:tcPr>
            <w:tcW w:w="1843" w:type="dxa"/>
          </w:tcPr>
          <w:p w14:paraId="574E02C1" w14:textId="594C38E5" w:rsidR="006422F9" w:rsidRDefault="00A07800" w:rsidP="006422F9">
            <w:pPr>
              <w:jc w:val="both"/>
              <w:rPr>
                <w:rFonts w:ascii="Tahoma" w:hAnsi="Tahoma" w:cs="Tahoma"/>
                <w:b/>
                <w:bCs/>
                <w:color w:val="BFBFBF" w:themeColor="background1" w:themeShade="BF"/>
              </w:rPr>
            </w:pPr>
            <w:r>
              <w:rPr>
                <w:rFonts w:ascii="Tahoma" w:hAnsi="Tahoma" w:cs="Tahoma"/>
                <w:b/>
                <w:bCs/>
                <w:noProof/>
                <w:color w:val="BFBFBF" w:themeColor="background1" w:themeShade="BF"/>
              </w:rPr>
              <w:drawing>
                <wp:anchor distT="0" distB="0" distL="114300" distR="114300" simplePos="0" relativeHeight="251658240" behindDoc="1" locked="0" layoutInCell="1" allowOverlap="1" wp14:anchorId="49721191" wp14:editId="5C7CB8F7">
                  <wp:simplePos x="0" y="0"/>
                  <wp:positionH relativeFrom="column">
                    <wp:posOffset>-66040</wp:posOffset>
                  </wp:positionH>
                  <wp:positionV relativeFrom="paragraph">
                    <wp:posOffset>355</wp:posOffset>
                  </wp:positionV>
                  <wp:extent cx="1699359" cy="1201839"/>
                  <wp:effectExtent l="0" t="0" r="0" b="0"/>
                  <wp:wrapTight wrapText="bothSides">
                    <wp:wrapPolygon edited="0">
                      <wp:start x="242" y="5480"/>
                      <wp:lineTo x="242" y="15755"/>
                      <wp:lineTo x="20099" y="15755"/>
                      <wp:lineTo x="20825" y="5480"/>
                      <wp:lineTo x="242" y="548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359" cy="1201839"/>
                          </a:xfrm>
                          <a:prstGeom prst="rect">
                            <a:avLst/>
                          </a:prstGeom>
                        </pic:spPr>
                      </pic:pic>
                    </a:graphicData>
                  </a:graphic>
                </wp:anchor>
              </w:drawing>
            </w:r>
            <w:r w:rsidR="006422F9">
              <w:rPr>
                <w:rFonts w:ascii="Tahoma" w:hAnsi="Tahoma" w:cs="Tahoma"/>
                <w:b/>
                <w:bCs/>
                <w:color w:val="BFBFBF" w:themeColor="background1" w:themeShade="BF"/>
              </w:rPr>
              <w:t xml:space="preserve"> </w:t>
            </w:r>
          </w:p>
          <w:p w14:paraId="290C1400" w14:textId="4B04B8C1" w:rsidR="00192E5C" w:rsidRDefault="00192E5C" w:rsidP="006422F9">
            <w:pPr>
              <w:rPr>
                <w:rFonts w:ascii="Tahoma" w:hAnsi="Tahoma" w:cs="Tahoma"/>
                <w:b/>
                <w:bCs/>
                <w:color w:val="BFBFBF" w:themeColor="background1" w:themeShade="BF"/>
              </w:rPr>
            </w:pPr>
          </w:p>
        </w:tc>
        <w:tc>
          <w:tcPr>
            <w:tcW w:w="7229" w:type="dxa"/>
          </w:tcPr>
          <w:p w14:paraId="6C246910" w14:textId="6002CEFB" w:rsidR="006422F9" w:rsidRDefault="006422F9" w:rsidP="006422F9">
            <w:pPr>
              <w:rPr>
                <w:rFonts w:ascii="Tahoma" w:hAnsi="Tahoma" w:cs="Tahoma"/>
                <w:b/>
                <w:bCs/>
                <w:sz w:val="18"/>
                <w:szCs w:val="18"/>
              </w:rPr>
            </w:pPr>
          </w:p>
          <w:p w14:paraId="66CB5F74" w14:textId="77777777" w:rsidR="00D1492F" w:rsidRDefault="00D1492F" w:rsidP="006422F9">
            <w:pPr>
              <w:rPr>
                <w:rFonts w:ascii="Tahoma" w:hAnsi="Tahoma" w:cs="Tahoma"/>
                <w:b/>
                <w:bCs/>
                <w:sz w:val="18"/>
                <w:szCs w:val="18"/>
              </w:rPr>
            </w:pPr>
          </w:p>
          <w:p w14:paraId="6AD8831D" w14:textId="67AF7877" w:rsidR="006422F9" w:rsidRPr="00192E5C" w:rsidRDefault="00A07800" w:rsidP="006422F9">
            <w:pPr>
              <w:rPr>
                <w:rFonts w:ascii="Tahoma" w:hAnsi="Tahoma" w:cs="Tahoma"/>
                <w:b/>
                <w:bCs/>
                <w:sz w:val="18"/>
                <w:szCs w:val="18"/>
              </w:rPr>
            </w:pPr>
            <w:proofErr w:type="spellStart"/>
            <w:r>
              <w:rPr>
                <w:rFonts w:ascii="Tahoma" w:hAnsi="Tahoma" w:cs="Tahoma"/>
                <w:b/>
                <w:bCs/>
                <w:sz w:val="18"/>
                <w:szCs w:val="18"/>
              </w:rPr>
              <w:t>W</w:t>
            </w:r>
            <w:r>
              <w:rPr>
                <w:sz w:val="18"/>
                <w:szCs w:val="18"/>
              </w:rPr>
              <w:t>ohnen&amp;Interieur</w:t>
            </w:r>
            <w:proofErr w:type="spellEnd"/>
            <w:r>
              <w:rPr>
                <w:sz w:val="18"/>
                <w:szCs w:val="18"/>
              </w:rPr>
              <w:t xml:space="preserve"> 2021</w:t>
            </w:r>
          </w:p>
          <w:p w14:paraId="7A2BFE26" w14:textId="77777777" w:rsidR="00A07800" w:rsidRPr="00A07800" w:rsidRDefault="00A07800" w:rsidP="00A07800">
            <w:pPr>
              <w:shd w:val="clear" w:color="auto" w:fill="FFFFFF"/>
              <w:rPr>
                <w:rFonts w:ascii="Tahoma" w:eastAsia="Times New Roman" w:hAnsi="Tahoma" w:cs="Tahoma"/>
                <w:sz w:val="18"/>
                <w:szCs w:val="18"/>
                <w:lang w:val="de-AT" w:eastAsia="de-AT"/>
              </w:rPr>
            </w:pPr>
            <w:r w:rsidRPr="00A07800">
              <w:rPr>
                <w:rFonts w:ascii="Tahoma" w:eastAsia="Times New Roman" w:hAnsi="Tahoma" w:cs="Tahoma"/>
                <w:sz w:val="18"/>
                <w:szCs w:val="18"/>
                <w:lang w:val="de-AT" w:eastAsia="de-AT"/>
              </w:rPr>
              <w:t>Österreichs größte Messe für Wohntrends, Möbel, Garten &amp; Design</w:t>
            </w:r>
          </w:p>
          <w:p w14:paraId="7B700C19" w14:textId="1F246882" w:rsidR="006422F9" w:rsidRPr="006422F9" w:rsidRDefault="00A07800" w:rsidP="006422F9">
            <w:pPr>
              <w:rPr>
                <w:rFonts w:ascii="Tahoma" w:hAnsi="Tahoma" w:cs="Tahoma"/>
                <w:sz w:val="18"/>
                <w:szCs w:val="18"/>
              </w:rPr>
            </w:pPr>
            <w:r>
              <w:rPr>
                <w:rFonts w:ascii="Tahoma" w:hAnsi="Tahoma" w:cs="Tahoma"/>
                <w:bCs/>
                <w:sz w:val="18"/>
                <w:szCs w:val="18"/>
              </w:rPr>
              <w:t>16</w:t>
            </w:r>
            <w:r w:rsidR="006422F9" w:rsidRPr="006422F9">
              <w:rPr>
                <w:rFonts w:ascii="Tahoma" w:hAnsi="Tahoma" w:cs="Tahoma"/>
                <w:bCs/>
                <w:sz w:val="18"/>
                <w:szCs w:val="18"/>
              </w:rPr>
              <w:t xml:space="preserve">. bis </w:t>
            </w:r>
            <w:r>
              <w:rPr>
                <w:rFonts w:ascii="Tahoma" w:hAnsi="Tahoma" w:cs="Tahoma"/>
                <w:bCs/>
                <w:sz w:val="18"/>
                <w:szCs w:val="18"/>
              </w:rPr>
              <w:t>20</w:t>
            </w:r>
            <w:r w:rsidR="006422F9" w:rsidRPr="006422F9">
              <w:rPr>
                <w:rFonts w:ascii="Tahoma" w:hAnsi="Tahoma" w:cs="Tahoma"/>
                <w:bCs/>
                <w:sz w:val="18"/>
                <w:szCs w:val="18"/>
              </w:rPr>
              <w:t xml:space="preserve">. </w:t>
            </w:r>
            <w:r>
              <w:rPr>
                <w:rFonts w:ascii="Tahoma" w:hAnsi="Tahoma" w:cs="Tahoma"/>
                <w:bCs/>
                <w:sz w:val="18"/>
                <w:szCs w:val="18"/>
              </w:rPr>
              <w:t>März</w:t>
            </w:r>
            <w:r w:rsidR="006422F9" w:rsidRPr="006422F9">
              <w:rPr>
                <w:rFonts w:ascii="Tahoma" w:hAnsi="Tahoma" w:cs="Tahoma"/>
                <w:bCs/>
                <w:sz w:val="18"/>
                <w:szCs w:val="18"/>
              </w:rPr>
              <w:t xml:space="preserve"> </w:t>
            </w:r>
            <w:r>
              <w:rPr>
                <w:rFonts w:ascii="Tahoma" w:hAnsi="Tahoma" w:cs="Tahoma"/>
                <w:bCs/>
                <w:sz w:val="18"/>
                <w:szCs w:val="18"/>
              </w:rPr>
              <w:t>2021</w:t>
            </w:r>
            <w:r w:rsidR="006422F9" w:rsidRPr="006422F9">
              <w:rPr>
                <w:rFonts w:ascii="Tahoma" w:hAnsi="Tahoma" w:cs="Tahoma"/>
                <w:bCs/>
                <w:sz w:val="18"/>
                <w:szCs w:val="18"/>
              </w:rPr>
              <w:t xml:space="preserve">, </w:t>
            </w:r>
            <w:r>
              <w:rPr>
                <w:rFonts w:ascii="Tahoma" w:hAnsi="Tahoma" w:cs="Tahoma"/>
                <w:bCs/>
                <w:sz w:val="18"/>
                <w:szCs w:val="18"/>
              </w:rPr>
              <w:t>Messe Wien</w:t>
            </w:r>
          </w:p>
          <w:p w14:paraId="4F68190B" w14:textId="1CB7CEA3" w:rsidR="00192E5C" w:rsidRPr="00A07800" w:rsidRDefault="00A07800" w:rsidP="006422F9">
            <w:pPr>
              <w:rPr>
                <w:rFonts w:ascii="Tahoma" w:hAnsi="Tahoma" w:cs="Tahoma"/>
                <w:b/>
                <w:bCs/>
                <w:color w:val="BFBFBF" w:themeColor="background1" w:themeShade="BF"/>
                <w:sz w:val="18"/>
                <w:szCs w:val="18"/>
              </w:rPr>
            </w:pPr>
            <w:r w:rsidRPr="00A07800">
              <w:rPr>
                <w:rFonts w:ascii="Tahoma" w:hAnsi="Tahoma" w:cs="Tahoma"/>
                <w:sz w:val="18"/>
                <w:szCs w:val="18"/>
              </w:rPr>
              <w:t>www.wohnen-interieur.at</w:t>
            </w:r>
          </w:p>
        </w:tc>
      </w:tr>
    </w:tbl>
    <w:p w14:paraId="5D7E7BCE" w14:textId="7C49ADCE" w:rsidR="00192E5C" w:rsidRDefault="00192E5C" w:rsidP="05AA7C5C">
      <w:pPr>
        <w:spacing w:after="0" w:line="240" w:lineRule="auto"/>
        <w:jc w:val="both"/>
        <w:rPr>
          <w:rFonts w:ascii="Tahoma" w:hAnsi="Tahoma" w:cs="Tahoma"/>
          <w:b/>
          <w:bCs/>
          <w:color w:val="BFBFBF" w:themeColor="background1" w:themeShade="BF"/>
        </w:rPr>
      </w:pPr>
    </w:p>
    <w:p w14:paraId="0716A663" w14:textId="259EF089" w:rsidR="6DD86A7E" w:rsidRPr="00B44C07" w:rsidRDefault="6DD86A7E" w:rsidP="05AA7C5C">
      <w:pPr>
        <w:spacing w:after="0" w:line="240" w:lineRule="auto"/>
        <w:jc w:val="both"/>
        <w:rPr>
          <w:rFonts w:ascii="Tahoma" w:hAnsi="Tahoma" w:cs="Tahoma"/>
          <w:b/>
          <w:bCs/>
          <w:color w:val="BFBFBF" w:themeColor="background1" w:themeShade="BF"/>
        </w:rPr>
      </w:pPr>
      <w:r w:rsidRPr="00B44C07">
        <w:rPr>
          <w:rFonts w:ascii="Tahoma" w:hAnsi="Tahoma" w:cs="Tahoma"/>
          <w:b/>
          <w:bCs/>
          <w:color w:val="BFBFBF" w:themeColor="background1" w:themeShade="BF"/>
        </w:rPr>
        <w:lastRenderedPageBreak/>
        <w:t>Bildanhang:</w:t>
      </w:r>
    </w:p>
    <w:p w14:paraId="087D13FF" w14:textId="7C161A4E" w:rsidR="6DD86A7E" w:rsidRPr="00B44C07" w:rsidRDefault="6DD86A7E" w:rsidP="05AA7C5C">
      <w:pPr>
        <w:spacing w:after="0" w:line="240" w:lineRule="auto"/>
        <w:jc w:val="both"/>
        <w:rPr>
          <w:rFonts w:ascii="Tahoma" w:hAnsi="Tahoma" w:cs="Tahoma"/>
        </w:rPr>
      </w:pPr>
      <w:r w:rsidRPr="00B44C07">
        <w:rPr>
          <w:rFonts w:ascii="Tahoma" w:hAnsi="Tahoma" w:cs="Tahoma"/>
        </w:rPr>
        <w:t xml:space="preserve">B: </w:t>
      </w:r>
      <w:r w:rsidR="00A07800" w:rsidRPr="00A07800">
        <w:rPr>
          <w:rFonts w:ascii="Tahoma" w:hAnsi="Tahoma" w:cs="Tahoma"/>
        </w:rPr>
        <w:t>Seliger_(c)</w:t>
      </w:r>
      <w:proofErr w:type="spellStart"/>
      <w:r w:rsidR="00A07800" w:rsidRPr="00A07800">
        <w:rPr>
          <w:rFonts w:ascii="Tahoma" w:hAnsi="Tahoma" w:cs="Tahoma"/>
        </w:rPr>
        <w:t>Reed</w:t>
      </w:r>
      <w:r w:rsidR="00A07800">
        <w:rPr>
          <w:rFonts w:ascii="Tahoma" w:hAnsi="Tahoma" w:cs="Tahoma"/>
        </w:rPr>
        <w:t>_</w:t>
      </w:r>
      <w:r w:rsidR="00A07800" w:rsidRPr="00A07800">
        <w:rPr>
          <w:rFonts w:ascii="Tahoma" w:hAnsi="Tahoma" w:cs="Tahoma"/>
        </w:rPr>
        <w:t>Exhibitions</w:t>
      </w:r>
      <w:proofErr w:type="spellEnd"/>
      <w:r w:rsidR="00A07800" w:rsidRPr="00A07800">
        <w:rPr>
          <w:rFonts w:ascii="Tahoma" w:hAnsi="Tahoma" w:cs="Tahoma"/>
        </w:rPr>
        <w:t xml:space="preserve"> Austria_Sebastian</w:t>
      </w:r>
      <w:r w:rsidR="00A07800">
        <w:rPr>
          <w:rFonts w:ascii="Tahoma" w:hAnsi="Tahoma" w:cs="Tahoma"/>
        </w:rPr>
        <w:t>_</w:t>
      </w:r>
      <w:r w:rsidR="00A07800" w:rsidRPr="00A07800">
        <w:rPr>
          <w:rFonts w:ascii="Tahoma" w:hAnsi="Tahoma" w:cs="Tahoma"/>
        </w:rPr>
        <w:t>Datzreiter-1</w:t>
      </w:r>
      <w:r w:rsidRPr="00B44C07">
        <w:rPr>
          <w:rFonts w:ascii="Tahoma" w:hAnsi="Tahoma" w:cs="Tahoma"/>
        </w:rPr>
        <w:t>.jpg</w:t>
      </w:r>
      <w:r w:rsidR="41DDF74A" w:rsidRPr="00B44C07">
        <w:rPr>
          <w:rFonts w:ascii="Tahoma" w:hAnsi="Tahoma" w:cs="Tahoma"/>
        </w:rPr>
        <w:t>, Abdruck honorarfrei bei Nennung des Urhebers</w:t>
      </w:r>
    </w:p>
    <w:p w14:paraId="218A7EA4" w14:textId="58786E82" w:rsidR="41DDF74A" w:rsidRPr="00DF2200" w:rsidRDefault="41DDF74A" w:rsidP="05AA7C5C">
      <w:pPr>
        <w:spacing w:after="0" w:line="240" w:lineRule="auto"/>
        <w:jc w:val="both"/>
        <w:rPr>
          <w:rFonts w:ascii="Tahoma" w:hAnsi="Tahoma" w:cs="Tahoma"/>
          <w:lang w:val="de-AT"/>
        </w:rPr>
      </w:pPr>
      <w:r w:rsidRPr="00DF2200">
        <w:rPr>
          <w:rFonts w:ascii="Tahoma" w:hAnsi="Tahoma" w:cs="Tahoma"/>
          <w:lang w:val="de-AT"/>
        </w:rPr>
        <w:t xml:space="preserve">© </w:t>
      </w:r>
      <w:r w:rsidR="00192E5C" w:rsidRPr="00DF2200">
        <w:rPr>
          <w:rFonts w:ascii="Tahoma" w:hAnsi="Tahoma" w:cs="Tahoma"/>
          <w:lang w:val="de-AT"/>
        </w:rPr>
        <w:t>RX Austria &amp; Germany</w:t>
      </w:r>
      <w:r w:rsidR="6DD86A7E" w:rsidRPr="00DF2200">
        <w:rPr>
          <w:rFonts w:ascii="Tahoma" w:hAnsi="Tahoma" w:cs="Tahoma"/>
          <w:lang w:val="de-AT"/>
        </w:rPr>
        <w:t xml:space="preserve"> /</w:t>
      </w:r>
      <w:r w:rsidR="00A07800" w:rsidRPr="00DF2200">
        <w:rPr>
          <w:rFonts w:ascii="Helvetica" w:hAnsi="Helvetica"/>
          <w:color w:val="323232"/>
          <w:sz w:val="20"/>
          <w:szCs w:val="20"/>
          <w:shd w:val="clear" w:color="auto" w:fill="FFFFFF"/>
          <w:lang w:val="de-AT"/>
        </w:rPr>
        <w:t> </w:t>
      </w:r>
      <w:r w:rsidR="00A07800" w:rsidRPr="00DF2200">
        <w:rPr>
          <w:rFonts w:ascii="Tahoma" w:hAnsi="Tahoma" w:cs="Tahoma"/>
          <w:lang w:val="de-AT"/>
        </w:rPr>
        <w:t>Sebastian Datzreiter</w:t>
      </w:r>
    </w:p>
    <w:p w14:paraId="22560D05" w14:textId="1E7EA852" w:rsidR="6DD86A7E" w:rsidRPr="00A07800" w:rsidRDefault="00192E5C" w:rsidP="05AA7C5C">
      <w:pPr>
        <w:spacing w:after="0" w:line="240" w:lineRule="auto"/>
        <w:jc w:val="both"/>
        <w:rPr>
          <w:rFonts w:ascii="Tahoma" w:hAnsi="Tahoma" w:cs="Tahoma"/>
          <w:lang w:val="de-AT"/>
        </w:rPr>
      </w:pPr>
      <w:r>
        <w:rPr>
          <w:rFonts w:ascii="Tahoma" w:hAnsi="Tahoma" w:cs="Tahoma"/>
        </w:rPr>
        <w:t xml:space="preserve">BU: </w:t>
      </w:r>
      <w:r w:rsidR="00A07800">
        <w:rPr>
          <w:rFonts w:ascii="Helvetica" w:hAnsi="Helvetica"/>
          <w:color w:val="323232"/>
          <w:sz w:val="20"/>
          <w:szCs w:val="20"/>
          <w:shd w:val="clear" w:color="auto" w:fill="FFFFFF"/>
        </w:rPr>
        <w:t>„</w:t>
      </w:r>
      <w:r w:rsidR="00A07800" w:rsidRPr="00A07800">
        <w:rPr>
          <w:rFonts w:ascii="Tahoma" w:hAnsi="Tahoma" w:cs="Tahoma"/>
          <w:lang w:val="de-AT"/>
        </w:rPr>
        <w:t>Wir freuen uns besonders auf die Synergieeffekte dieses Messe-Triple, zumal bei der ”Wohnen &amp; Interieur" viele Jubiläums-Highlights geplant sind“, so Messeleiter Edi Seliger.</w:t>
      </w:r>
    </w:p>
    <w:p w14:paraId="0E27B00A" w14:textId="77777777" w:rsidR="00E838F1" w:rsidRPr="00B44C07" w:rsidRDefault="00E838F1" w:rsidP="00E838F1">
      <w:pPr>
        <w:spacing w:after="0" w:line="240" w:lineRule="auto"/>
        <w:ind w:right="509"/>
        <w:jc w:val="both"/>
        <w:rPr>
          <w:rFonts w:ascii="Tahoma" w:hAnsi="Tahoma" w:cs="Tahoma"/>
        </w:rPr>
      </w:pPr>
    </w:p>
    <w:p w14:paraId="60061E4C" w14:textId="77777777" w:rsidR="00E838F1" w:rsidRPr="00B44C07" w:rsidRDefault="00E838F1" w:rsidP="00E838F1">
      <w:pPr>
        <w:spacing w:after="0" w:line="240" w:lineRule="auto"/>
        <w:ind w:right="509"/>
        <w:rPr>
          <w:rFonts w:ascii="Tahoma" w:hAnsi="Tahoma" w:cs="Tahoma"/>
          <w:b/>
        </w:rPr>
      </w:pPr>
    </w:p>
    <w:p w14:paraId="68D6A9F1" w14:textId="585CBEEE" w:rsidR="009D2141" w:rsidRPr="00CE32C7" w:rsidRDefault="280F3DD0" w:rsidP="7D8CE114">
      <w:pPr>
        <w:spacing w:after="0" w:line="240" w:lineRule="auto"/>
        <w:ind w:right="509"/>
        <w:rPr>
          <w:rFonts w:ascii="Tahoma" w:hAnsi="Tahoma" w:cs="Tahoma"/>
          <w:b/>
          <w:bCs/>
          <w:lang w:val="en-US"/>
        </w:rPr>
      </w:pPr>
      <w:proofErr w:type="spellStart"/>
      <w:r w:rsidRPr="00CE32C7">
        <w:rPr>
          <w:rFonts w:ascii="Tahoma" w:hAnsi="Tahoma" w:cs="Tahoma"/>
          <w:b/>
          <w:bCs/>
          <w:lang w:val="en-US"/>
        </w:rPr>
        <w:t>Pressekontakt</w:t>
      </w:r>
      <w:proofErr w:type="spellEnd"/>
      <w:r w:rsidR="009D2141" w:rsidRPr="00CE32C7">
        <w:rPr>
          <w:rFonts w:ascii="Tahoma" w:hAnsi="Tahoma" w:cs="Tahoma"/>
          <w:b/>
          <w:bCs/>
          <w:lang w:val="en-US"/>
        </w:rPr>
        <w:t>:</w:t>
      </w:r>
    </w:p>
    <w:p w14:paraId="0D909AED" w14:textId="70E5B0DC" w:rsidR="00246D22" w:rsidRPr="00CE32C7" w:rsidRDefault="00A07800" w:rsidP="00E838F1">
      <w:pPr>
        <w:spacing w:after="0" w:line="240" w:lineRule="auto"/>
        <w:ind w:right="509"/>
        <w:rPr>
          <w:rFonts w:ascii="Tahoma" w:hAnsi="Tahoma" w:cs="Tahoma"/>
          <w:lang w:val="en-US"/>
        </w:rPr>
      </w:pPr>
      <w:r>
        <w:rPr>
          <w:rFonts w:ascii="Tahoma" w:hAnsi="Tahoma" w:cs="Tahoma"/>
          <w:lang w:val="en-US"/>
        </w:rPr>
        <w:t>Lilian Amina Derndler, BA</w:t>
      </w:r>
    </w:p>
    <w:p w14:paraId="07079204" w14:textId="311CF05F" w:rsidR="5201BFD9" w:rsidRPr="00CE32C7" w:rsidRDefault="5201BFD9" w:rsidP="7D8CE114">
      <w:pPr>
        <w:spacing w:after="0" w:line="240" w:lineRule="auto"/>
        <w:ind w:right="509"/>
        <w:rPr>
          <w:rFonts w:ascii="Tahoma" w:hAnsi="Tahoma" w:cs="Tahoma"/>
          <w:lang w:val="en-US"/>
        </w:rPr>
      </w:pPr>
      <w:r w:rsidRPr="00CE32C7">
        <w:rPr>
          <w:rFonts w:ascii="Tahoma" w:hAnsi="Tahoma" w:cs="Tahoma"/>
          <w:lang w:val="en-US"/>
        </w:rPr>
        <w:t>Content &amp; PR Manager / Corporate Communications Manager</w:t>
      </w:r>
    </w:p>
    <w:p w14:paraId="06522DB6" w14:textId="77777777" w:rsidR="00A07800" w:rsidRPr="00A07800" w:rsidRDefault="00A07800" w:rsidP="00E838F1">
      <w:pPr>
        <w:spacing w:after="0" w:line="240" w:lineRule="auto"/>
        <w:ind w:right="509"/>
        <w:rPr>
          <w:rFonts w:ascii="Tahoma" w:hAnsi="Tahoma" w:cs="Tahoma"/>
          <w:lang w:val="en-US"/>
        </w:rPr>
      </w:pPr>
      <w:r w:rsidRPr="00A07800">
        <w:rPr>
          <w:rFonts w:ascii="Tahoma" w:hAnsi="Tahoma" w:cs="Tahoma"/>
          <w:lang w:val="en-US"/>
        </w:rPr>
        <w:t xml:space="preserve">+43-676-82323101 </w:t>
      </w:r>
    </w:p>
    <w:p w14:paraId="06EEE3B6" w14:textId="18658A3B" w:rsidR="00A07800" w:rsidRPr="00A07800" w:rsidRDefault="00A07800" w:rsidP="00E838F1">
      <w:pPr>
        <w:spacing w:after="0" w:line="240" w:lineRule="auto"/>
        <w:ind w:right="509"/>
        <w:rPr>
          <w:rFonts w:ascii="Tahoma" w:hAnsi="Tahoma" w:cs="Tahoma"/>
          <w:lang w:val="en-US"/>
        </w:rPr>
      </w:pPr>
      <w:r>
        <w:rPr>
          <w:rFonts w:ascii="Tahoma" w:hAnsi="Tahoma" w:cs="Tahoma"/>
          <w:lang w:val="en-US"/>
        </w:rPr>
        <w:t>l</w:t>
      </w:r>
      <w:hyperlink r:id="rId11" w:history="1">
        <w:r w:rsidRPr="00E6689E">
          <w:rPr>
            <w:rStyle w:val="Hyperlink"/>
            <w:rFonts w:ascii="Tahoma" w:hAnsi="Tahoma" w:cs="Tahoma"/>
            <w:lang w:val="en-US"/>
          </w:rPr>
          <w:t>ilian.derndler@rxglobal.com</w:t>
        </w:r>
      </w:hyperlink>
    </w:p>
    <w:p w14:paraId="5E0B84EB" w14:textId="4A0A4466" w:rsidR="00246D22" w:rsidRPr="00CE32C7" w:rsidRDefault="004D0515" w:rsidP="00E838F1">
      <w:pPr>
        <w:spacing w:after="0" w:line="240" w:lineRule="auto"/>
        <w:ind w:right="509"/>
        <w:rPr>
          <w:rFonts w:ascii="Tahoma" w:hAnsi="Tahoma" w:cs="Tahoma"/>
          <w:lang w:val="en-US"/>
        </w:rPr>
      </w:pPr>
      <w:hyperlink r:id="rId12">
        <w:r w:rsidR="00C922FB" w:rsidRPr="00CE32C7">
          <w:rPr>
            <w:rStyle w:val="Hyperlink"/>
            <w:rFonts w:ascii="Tahoma" w:hAnsi="Tahoma" w:cs="Tahoma"/>
            <w:lang w:val="en-US"/>
          </w:rPr>
          <w:t>www.reedexpo.at</w:t>
        </w:r>
      </w:hyperlink>
      <w:r w:rsidR="3DD8246A" w:rsidRPr="00CE32C7">
        <w:rPr>
          <w:rFonts w:ascii="Tahoma" w:hAnsi="Tahoma" w:cs="Tahoma"/>
          <w:lang w:val="en-US"/>
        </w:rPr>
        <w:t xml:space="preserve"> / </w:t>
      </w:r>
      <w:hyperlink r:id="rId13">
        <w:r w:rsidR="3DD8246A" w:rsidRPr="00CE32C7">
          <w:rPr>
            <w:rStyle w:val="Hyperlink"/>
            <w:rFonts w:ascii="Tahoma" w:hAnsi="Tahoma" w:cs="Tahoma"/>
            <w:lang w:val="en-US"/>
          </w:rPr>
          <w:t>www.reedexpo.de</w:t>
        </w:r>
      </w:hyperlink>
      <w:r w:rsidR="3DD8246A" w:rsidRPr="00CE32C7">
        <w:rPr>
          <w:rFonts w:ascii="Tahoma" w:hAnsi="Tahoma" w:cs="Tahoma"/>
          <w:lang w:val="en-US"/>
        </w:rPr>
        <w:t xml:space="preserve"> </w:t>
      </w:r>
    </w:p>
    <w:p w14:paraId="44EAFD9C" w14:textId="77777777" w:rsidR="00C922FB" w:rsidRPr="00CE32C7" w:rsidRDefault="00C922FB" w:rsidP="00E838F1">
      <w:pPr>
        <w:spacing w:after="0" w:line="240" w:lineRule="auto"/>
        <w:ind w:right="509"/>
        <w:rPr>
          <w:rFonts w:ascii="Tahoma" w:hAnsi="Tahoma" w:cs="Tahoma"/>
          <w:lang w:val="en-US"/>
        </w:rPr>
      </w:pPr>
    </w:p>
    <w:p w14:paraId="4D3A880F" w14:textId="3BDD42F9" w:rsidR="00B333C9" w:rsidRDefault="00CE32C7" w:rsidP="00246D22">
      <w:pPr>
        <w:widowControl w:val="0"/>
        <w:spacing w:after="0" w:line="240" w:lineRule="auto"/>
        <w:ind w:right="509"/>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Standard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4"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5"/>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E3E9" w14:textId="77777777" w:rsidR="00021690" w:rsidRDefault="00021690" w:rsidP="00AC6210">
      <w:pPr>
        <w:spacing w:after="0" w:line="240" w:lineRule="auto"/>
      </w:pPr>
      <w:r>
        <w:separator/>
      </w:r>
    </w:p>
  </w:endnote>
  <w:endnote w:type="continuationSeparator" w:id="0">
    <w:p w14:paraId="57930761" w14:textId="77777777" w:rsidR="00021690" w:rsidRDefault="0002169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4DD1" w14:textId="77777777" w:rsidR="00021690" w:rsidRDefault="00021690" w:rsidP="00AC6210">
      <w:pPr>
        <w:spacing w:after="0" w:line="240" w:lineRule="auto"/>
      </w:pPr>
      <w:r>
        <w:separator/>
      </w:r>
    </w:p>
  </w:footnote>
  <w:footnote w:type="continuationSeparator" w:id="0">
    <w:p w14:paraId="6195E47C" w14:textId="77777777" w:rsidR="00021690" w:rsidRDefault="0002169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1760BF5" w:rsidR="004729CA" w:rsidRDefault="004D0515">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91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573B"/>
    <w:rsid w:val="00097A24"/>
    <w:rsid w:val="000A214A"/>
    <w:rsid w:val="000D7A4C"/>
    <w:rsid w:val="00103DFC"/>
    <w:rsid w:val="00126CFA"/>
    <w:rsid w:val="0016360F"/>
    <w:rsid w:val="00184337"/>
    <w:rsid w:val="00192E5C"/>
    <w:rsid w:val="00226E78"/>
    <w:rsid w:val="00243CA0"/>
    <w:rsid w:val="00246D22"/>
    <w:rsid w:val="002C67A1"/>
    <w:rsid w:val="0031169E"/>
    <w:rsid w:val="003628BD"/>
    <w:rsid w:val="003B4F74"/>
    <w:rsid w:val="00420B8B"/>
    <w:rsid w:val="004729CA"/>
    <w:rsid w:val="0049579C"/>
    <w:rsid w:val="004D0515"/>
    <w:rsid w:val="004F0CD6"/>
    <w:rsid w:val="005E0CB1"/>
    <w:rsid w:val="006422F9"/>
    <w:rsid w:val="006744CA"/>
    <w:rsid w:val="00682186"/>
    <w:rsid w:val="006B02D0"/>
    <w:rsid w:val="00700513"/>
    <w:rsid w:val="00753425"/>
    <w:rsid w:val="0076250E"/>
    <w:rsid w:val="007627FD"/>
    <w:rsid w:val="00780D96"/>
    <w:rsid w:val="00800437"/>
    <w:rsid w:val="00871109"/>
    <w:rsid w:val="00890021"/>
    <w:rsid w:val="008C6305"/>
    <w:rsid w:val="008F384F"/>
    <w:rsid w:val="008F71B6"/>
    <w:rsid w:val="009152AC"/>
    <w:rsid w:val="00946793"/>
    <w:rsid w:val="009D2141"/>
    <w:rsid w:val="00A07800"/>
    <w:rsid w:val="00A249A7"/>
    <w:rsid w:val="00A43165"/>
    <w:rsid w:val="00A90D96"/>
    <w:rsid w:val="00AB666D"/>
    <w:rsid w:val="00AC6210"/>
    <w:rsid w:val="00B333C9"/>
    <w:rsid w:val="00B34E0F"/>
    <w:rsid w:val="00B44C07"/>
    <w:rsid w:val="00BE48CF"/>
    <w:rsid w:val="00BF3CED"/>
    <w:rsid w:val="00C10E1D"/>
    <w:rsid w:val="00C3013C"/>
    <w:rsid w:val="00C46DE2"/>
    <w:rsid w:val="00C922FB"/>
    <w:rsid w:val="00C95543"/>
    <w:rsid w:val="00CB3E86"/>
    <w:rsid w:val="00CC69F4"/>
    <w:rsid w:val="00CE32C7"/>
    <w:rsid w:val="00D1492F"/>
    <w:rsid w:val="00D41588"/>
    <w:rsid w:val="00D555FE"/>
    <w:rsid w:val="00D94E70"/>
    <w:rsid w:val="00DA3FBD"/>
    <w:rsid w:val="00DA6CCD"/>
    <w:rsid w:val="00DB66A2"/>
    <w:rsid w:val="00DF2200"/>
    <w:rsid w:val="00E47069"/>
    <w:rsid w:val="00E838F1"/>
    <w:rsid w:val="00EA7EA2"/>
    <w:rsid w:val="00EB2BFF"/>
    <w:rsid w:val="00EB502B"/>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xlarge">
    <w:name w:val="text--xlarge"/>
    <w:basedOn w:val="Absatz-Standardschriftart"/>
    <w:rsid w:val="00A07800"/>
  </w:style>
  <w:style w:type="character" w:styleId="NichtaufgelsteErwhnung">
    <w:name w:val="Unresolved Mention"/>
    <w:basedOn w:val="Absatz-Standardschriftart"/>
    <w:uiPriority w:val="99"/>
    <w:semiHidden/>
    <w:unhideWhenUsed/>
    <w:rsid w:val="00A07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89380">
      <w:bodyDiv w:val="1"/>
      <w:marLeft w:val="0"/>
      <w:marRight w:val="0"/>
      <w:marTop w:val="0"/>
      <w:marBottom w:val="0"/>
      <w:divBdr>
        <w:top w:val="none" w:sz="0" w:space="0" w:color="auto"/>
        <w:left w:val="none" w:sz="0" w:space="0" w:color="auto"/>
        <w:bottom w:val="none" w:sz="0" w:space="0" w:color="auto"/>
        <w:right w:val="none" w:sz="0" w:space="0" w:color="auto"/>
      </w:divBdr>
      <w:divsChild>
        <w:div w:id="1233925243">
          <w:marLeft w:val="0"/>
          <w:marRight w:val="0"/>
          <w:marTop w:val="0"/>
          <w:marBottom w:val="300"/>
          <w:divBdr>
            <w:top w:val="none" w:sz="0" w:space="0" w:color="auto"/>
            <w:left w:val="none" w:sz="0" w:space="0" w:color="auto"/>
            <w:bottom w:val="none" w:sz="0" w:space="0" w:color="auto"/>
            <w:right w:val="none" w:sz="0" w:space="0" w:color="auto"/>
          </w:divBdr>
          <w:divsChild>
            <w:div w:id="19699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762674818">
      <w:bodyDiv w:val="1"/>
      <w:marLeft w:val="0"/>
      <w:marRight w:val="0"/>
      <w:marTop w:val="0"/>
      <w:marBottom w:val="0"/>
      <w:divBdr>
        <w:top w:val="none" w:sz="0" w:space="0" w:color="auto"/>
        <w:left w:val="none" w:sz="0" w:space="0" w:color="auto"/>
        <w:bottom w:val="none" w:sz="0" w:space="0" w:color="auto"/>
        <w:right w:val="none" w:sz="0" w:space="0" w:color="auto"/>
      </w:divBdr>
    </w:div>
    <w:div w:id="19966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edexpo.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edexpo.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ian.derndler@rxgloba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x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556D65-B088-4CFF-89ED-F39F647C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Derndler, Lilian (RX)</cp:lastModifiedBy>
  <cp:revision>5</cp:revision>
  <dcterms:created xsi:type="dcterms:W3CDTF">2021-10-27T14:52:00Z</dcterms:created>
  <dcterms:modified xsi:type="dcterms:W3CDTF">2021-10-28T05:17:00Z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